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pacing w:val="30"/>
          <w:sz w:val="32"/>
          <w:lang w:val="ru-RU"/>
        </w:rPr>
      </w:pPr>
      <w:r>
        <w:rPr>
          <w:spacing w:val="30"/>
          <w:sz w:val="32"/>
          <w:lang w:val="ru-RU"/>
        </w:rPr>
      </w:r>
      <w:r>
        <w:rPr>
          <w:lang w:val="ru-RU"/>
        </w:rPr>
      </w:r>
      <w:r/>
    </w:p>
    <w:p>
      <w:pPr>
        <w:jc w:val="both"/>
        <w:rPr>
          <w:spacing w:val="30"/>
          <w:sz w:val="32"/>
          <w:lang w:val="ru-RU"/>
        </w:rPr>
      </w:pPr>
      <w:r>
        <w:rPr>
          <w:spacing w:val="30"/>
          <w:sz w:val="32"/>
          <w:lang w:val="ru-RU"/>
        </w:rPr>
      </w:r>
      <w:r>
        <w:rPr>
          <w:lang w:val="ru-RU"/>
        </w:rPr>
      </w:r>
      <w:r/>
    </w:p>
    <w:p>
      <w:pPr>
        <w:jc w:val="both"/>
        <w:rPr>
          <w:spacing w:val="30"/>
          <w:sz w:val="32"/>
          <w:lang w:val="ru-RU"/>
        </w:rPr>
      </w:pPr>
      <w:r>
        <w:rPr>
          <w:spacing w:val="30"/>
          <w:sz w:val="32"/>
          <w:lang w:val="ru-RU"/>
        </w:rPr>
      </w:r>
      <w:r>
        <w:rPr>
          <w:lang w:val="ru-RU"/>
        </w:rPr>
      </w:r>
      <w:r/>
    </w:p>
    <w:p>
      <w:pPr>
        <w:jc w:val="both"/>
        <w:rPr>
          <w:spacing w:val="30"/>
          <w:sz w:val="32"/>
          <w:lang w:val="ru-RU"/>
        </w:rPr>
      </w:pPr>
      <w:r>
        <w:rPr>
          <w:spacing w:val="30"/>
          <w:sz w:val="32"/>
          <w:lang w:val="ru-RU"/>
        </w:rPr>
      </w:r>
      <w:r>
        <w:rPr>
          <w:lang w:val="ru-RU"/>
        </w:rPr>
      </w:r>
      <w:r/>
    </w:p>
    <w:p>
      <w:pPr>
        <w:jc w:val="both"/>
        <w:spacing w:line="240" w:lineRule="exact"/>
        <w:rPr>
          <w:sz w:val="28"/>
          <w:lang w:val="ru-RU"/>
        </w:rPr>
      </w:pPr>
      <w:r>
        <w:rPr>
          <w:sz w:val="28"/>
          <w:lang w:val="ru-RU"/>
        </w:rPr>
      </w:r>
      <w:r>
        <w:rPr>
          <w:lang w:val="ru-RU"/>
        </w:rPr>
      </w:r>
      <w:r/>
    </w:p>
    <w:p>
      <w:pPr>
        <w:jc w:val="both"/>
        <w:spacing w:line="240" w:lineRule="exact"/>
        <w:rPr>
          <w:sz w:val="28"/>
          <w:lang w:val="ru-RU"/>
        </w:rPr>
      </w:pPr>
      <w:r>
        <w:rPr>
          <w:sz w:val="28"/>
          <w:lang w:val="ru-RU"/>
        </w:rPr>
      </w:r>
      <w:r>
        <w:rPr>
          <w:lang w:val="ru-RU"/>
        </w:rPr>
      </w:r>
      <w:r/>
    </w:p>
    <w:p>
      <w:pPr>
        <w:jc w:val="both"/>
        <w:spacing w:line="240" w:lineRule="exact"/>
        <w:rPr>
          <w:sz w:val="28"/>
          <w:lang w:val="ru-RU"/>
        </w:rPr>
      </w:pPr>
      <w:r>
        <w:rPr>
          <w:sz w:val="28"/>
          <w:lang w:val="ru-RU"/>
        </w:rPr>
      </w:r>
      <w:r>
        <w:rPr>
          <w:lang w:val="ru-RU"/>
        </w:rPr>
      </w:r>
      <w:r/>
    </w:p>
    <w:p>
      <w:pPr>
        <w:jc w:val="both"/>
        <w:spacing w:line="240" w:lineRule="exact"/>
        <w:rPr>
          <w:color w:val="000000" w:themeColor="text1"/>
          <w:sz w:val="28"/>
          <w:lang w:val="ru-RU"/>
        </w:rPr>
      </w:pPr>
      <w:r>
        <w:rPr>
          <w:sz w:val="28"/>
          <w:lang w:val="ru-RU"/>
        </w:rPr>
        <w:t xml:space="preserve">О</w:t>
      </w:r>
      <w:r>
        <w:rPr>
          <w:sz w:val="28"/>
          <w:lang w:val="ru-RU"/>
        </w:rPr>
        <w:t xml:space="preserve"> комиссии по </w:t>
      </w:r>
      <w:r>
        <w:rPr>
          <w:color w:val="000000" w:themeColor="text1"/>
          <w:sz w:val="28"/>
          <w:lang w:val="ru-RU"/>
        </w:rPr>
        <w:t xml:space="preserve">предварительному рассмотрению ходатайств о награждении знаком отличия администрации города Ставрополя «Почетный волонтер города Ставрополя»</w:t>
      </w:r>
      <w:r>
        <w:rPr>
          <w:lang w:val="ru-RU"/>
        </w:rPr>
      </w:r>
      <w:r/>
    </w:p>
    <w:p>
      <w:pPr>
        <w:jc w:val="both"/>
        <w:rPr>
          <w:sz w:val="28"/>
          <w:lang w:val="ru-RU"/>
        </w:rPr>
      </w:pPr>
      <w:r>
        <w:rPr>
          <w:sz w:val="28"/>
          <w:lang w:val="ru-RU"/>
        </w:rPr>
      </w:r>
      <w:r>
        <w:rPr>
          <w:lang w:val="ru-RU"/>
        </w:rPr>
      </w:r>
      <w:r/>
    </w:p>
    <w:p>
      <w:pPr>
        <w:pStyle w:val="888"/>
        <w:ind w:left="0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соответствии с постановлением администрации города Ставрополя от 02.10.2023 № 2156 «О знаке отличия администрации города Ставрополя «Почетный волонтер города Ставрополя»</w:t>
      </w:r>
      <w:r>
        <w:rPr>
          <w:lang w:val="ru-RU"/>
        </w:rPr>
      </w:r>
      <w:r/>
    </w:p>
    <w:p>
      <w:pPr>
        <w:pStyle w:val="888"/>
        <w:rPr>
          <w:sz w:val="28"/>
          <w:lang w:val="ru-RU"/>
        </w:rPr>
      </w:pPr>
      <w:r>
        <w:rPr>
          <w:sz w:val="28"/>
          <w:lang w:val="ru-RU"/>
        </w:rPr>
        <w:t xml:space="preserve">ПОСТАНОВЛЯЮ:</w:t>
      </w:r>
      <w:r>
        <w:rPr>
          <w:lang w:val="ru-RU"/>
        </w:rPr>
      </w:r>
      <w:r/>
    </w:p>
    <w:p>
      <w:pPr>
        <w:pStyle w:val="889"/>
        <w:contextualSpacing w:val="0"/>
        <w:ind w:left="0" w:firstLine="708"/>
        <w:jc w:val="both"/>
        <w:spacing w:before="0" w:after="0" w:line="240" w:lineRule="auto"/>
        <w:rPr>
          <w:lang w:val="ru-RU"/>
        </w:rPr>
        <w:suppressLineNumbers w:val="0"/>
      </w:pPr>
      <w:r>
        <w:rPr>
          <w:sz w:val="28"/>
          <w:lang w:val="ru-RU"/>
        </w:rPr>
        <w:t xml:space="preserve">1.</w:t>
      </w:r>
      <w:r>
        <w:rPr>
          <w:sz w:val="28"/>
          <w:lang w:val="ru-RU"/>
        </w:rPr>
        <w:t xml:space="preserve"> </w:t>
      </w:r>
      <w:r>
        <w:rPr>
          <w:sz w:val="28"/>
          <w:lang w:val="ru-RU"/>
        </w:rPr>
        <w:t xml:space="preserve">Создать комиссию </w:t>
      </w:r>
      <w:r>
        <w:rPr>
          <w:sz w:val="28"/>
          <w:lang w:val="ru-RU"/>
        </w:rPr>
        <w:t xml:space="preserve">по предварительному рассмотрению ходатайств о награждении знаком отличия администрации города Ставрополя «Почетный волонтер города Ставрополя».</w:t>
      </w:r>
      <w:r>
        <w:rPr>
          <w:lang w:val="ru-RU"/>
        </w:rPr>
      </w:r>
      <w:r/>
    </w:p>
    <w:p>
      <w:pPr>
        <w:pStyle w:val="889"/>
        <w:contextualSpacing w:val="0"/>
        <w:ind w:left="0" w:firstLine="708"/>
        <w:jc w:val="both"/>
        <w:spacing w:before="0" w:after="0" w:line="240" w:lineRule="auto"/>
        <w:rPr>
          <w:lang w:val="ru-RU"/>
        </w:rPr>
        <w:suppressLineNumbers w:val="0"/>
      </w:pPr>
      <w:r>
        <w:rPr>
          <w:sz w:val="28"/>
          <w:lang w:val="ru-RU"/>
        </w:rPr>
      </w:r>
      <w:r>
        <w:rPr>
          <w:sz w:val="28"/>
          <w:lang w:val="ru-RU"/>
        </w:rPr>
        <w:t xml:space="preserve">2. </w:t>
      </w:r>
      <w:r>
        <w:rPr>
          <w:sz w:val="28"/>
          <w:lang w:val="ru-RU"/>
        </w:rPr>
        <w:t xml:space="preserve">Утвердить</w:t>
      </w:r>
      <w:r>
        <w:rPr>
          <w:sz w:val="28"/>
          <w:lang w:val="ru-RU"/>
        </w:rPr>
        <w:t xml:space="preserve"> прилагаемое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Положение о комиссии по предварительному рассмотрению ходатайств о награждении знаком отличия администрации города Ставрополя «Почетный волонтер города Ставрополя».</w:t>
      </w:r>
      <w:r>
        <w:rPr>
          <w:sz w:val="28"/>
          <w:lang w:val="ru-RU"/>
        </w:rPr>
        <w:t xml:space="preserve"> </w:t>
      </w:r>
      <w:r>
        <w:rPr>
          <w:lang w:val="ru-RU"/>
        </w:rPr>
      </w:r>
      <w:r/>
    </w:p>
    <w:p>
      <w:pPr>
        <w:pStyle w:val="889"/>
        <w:contextualSpacing w:val="0"/>
        <w:ind w:left="0" w:firstLine="708"/>
        <w:jc w:val="both"/>
        <w:spacing w:before="0" w:after="0" w:line="240" w:lineRule="auto"/>
        <w:rPr>
          <w:lang w:val="ru-RU"/>
        </w:rPr>
        <w:suppressLineNumbers w:val="0"/>
      </w:pPr>
      <w:r>
        <w:rPr>
          <w:sz w:val="28"/>
          <w:lang w:val="ru-RU"/>
        </w:rPr>
      </w:r>
      <w:r>
        <w:rPr>
          <w:sz w:val="28"/>
          <w:lang w:val="ru-RU"/>
        </w:rPr>
        <w:t xml:space="preserve">3</w:t>
      </w:r>
      <w:r>
        <w:rPr>
          <w:sz w:val="28"/>
          <w:lang w:val="ru-RU"/>
        </w:rPr>
        <w:t xml:space="preserve">.</w:t>
      </w:r>
      <w:r>
        <w:rPr>
          <w:sz w:val="28"/>
          <w:lang w:val="ru-RU"/>
        </w:rPr>
        <w:t xml:space="preserve"> </w:t>
      </w:r>
      <w:r>
        <w:rPr>
          <w:sz w:val="28"/>
          <w:lang w:val="ru-RU"/>
        </w:rPr>
        <w:t xml:space="preserve">Настоящее постановление вс</w:t>
      </w:r>
      <w:r>
        <w:rPr>
          <w:sz w:val="28"/>
          <w:lang w:val="ru-RU"/>
        </w:rPr>
        <w:t xml:space="preserve">тупает в силу </w:t>
      </w:r>
      <w:r>
        <w:rPr>
          <w:sz w:val="28"/>
          <w:lang w:val="ru-RU"/>
        </w:rPr>
        <w:t xml:space="preserve">на следующий день после дня его официального опубликования в </w:t>
      </w:r>
      <w:r>
        <w:rPr>
          <w:rStyle w:val="827"/>
          <w:sz w:val="28"/>
          <w:lang w:val="ru-RU"/>
        </w:rPr>
        <w:t xml:space="preserve">сетевом издании «Правовой портал администрации города Ставрополя» (право-ставрополь.рф).</w:t>
      </w:r>
      <w:r>
        <w:rPr>
          <w:lang w:val="ru-RU"/>
        </w:rPr>
      </w:r>
      <w:r/>
    </w:p>
    <w:p>
      <w:pPr>
        <w:contextualSpacing w:val="0"/>
        <w:ind w:left="0" w:firstLine="708"/>
        <w:jc w:val="both"/>
        <w:spacing w:before="0" w:after="0" w:line="240" w:lineRule="auto"/>
        <w:rPr>
          <w:szCs w:val="28"/>
          <w:lang w:val="ru-RU"/>
        </w:rPr>
        <w:suppressLineNumbers w:val="0"/>
      </w:pPr>
      <w:r>
        <w:rPr>
          <w:sz w:val="28"/>
          <w:lang w:val="ru-RU"/>
        </w:rPr>
        <w:t xml:space="preserve">4.</w:t>
      </w:r>
      <w:r>
        <w:rPr>
          <w:sz w:val="28"/>
          <w:lang w:val="ru-RU"/>
        </w:rPr>
        <w:t xml:space="preserve"> </w:t>
      </w:r>
      <w:r>
        <w:rPr>
          <w:sz w:val="28"/>
          <w:lang w:val="ru-RU"/>
        </w:rPr>
        <w:t xml:space="preserve">Контроль исполнения настоящего постановления оставляю за собой.</w:t>
      </w:r>
      <w:r>
        <w:rPr>
          <w:lang w:val="ru-RU"/>
        </w:rPr>
      </w:r>
      <w:r/>
    </w:p>
    <w:p>
      <w:pPr>
        <w:pStyle w:val="83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>
        <w:rPr>
          <w:lang w:val="ru-RU"/>
        </w:rPr>
      </w:r>
      <w:r/>
    </w:p>
    <w:p>
      <w:pPr>
        <w:pStyle w:val="83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>
        <w:rPr>
          <w:lang w:val="ru-RU"/>
        </w:rPr>
      </w:r>
      <w:r/>
    </w:p>
    <w:p>
      <w:pPr>
        <w:pStyle w:val="83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>
        <w:rPr>
          <w:lang w:val="ru-RU"/>
        </w:rPr>
      </w:r>
      <w:r/>
    </w:p>
    <w:p>
      <w:pPr>
        <w:jc w:val="both"/>
        <w:spacing w:line="240" w:lineRule="exact"/>
        <w:widowControl w:val="off"/>
        <w:rPr>
          <w:sz w:val="28"/>
          <w:lang w:val="ru-RU"/>
        </w:rPr>
      </w:pPr>
      <w:r>
        <w:rPr>
          <w:sz w:val="28"/>
          <w:lang w:val="ru-RU"/>
        </w:rPr>
        <w:t xml:space="preserve">Г</w:t>
      </w:r>
      <w:r>
        <w:rPr>
          <w:sz w:val="28"/>
          <w:lang w:val="ru-RU"/>
        </w:rPr>
        <w:t xml:space="preserve">лав</w:t>
      </w:r>
      <w:r>
        <w:rPr>
          <w:sz w:val="28"/>
          <w:lang w:val="ru-RU"/>
        </w:rPr>
        <w:t xml:space="preserve">а</w:t>
      </w:r>
      <w:r>
        <w:rPr>
          <w:sz w:val="28"/>
          <w:lang w:val="ru-RU"/>
        </w:rPr>
        <w:t xml:space="preserve"> города Ставрополя</w:t>
      </w:r>
      <w:r>
        <w:rPr>
          <w:sz w:val="28"/>
          <w:lang w:val="ru-RU"/>
        </w:rPr>
        <w:t xml:space="preserve">                                                             И.И. Ульянченко</w:t>
      </w:r>
      <w:r>
        <w:rPr>
          <w:lang w:val="ru-RU"/>
        </w:rPr>
      </w:r>
      <w:r/>
    </w:p>
    <w:p>
      <w:pPr>
        <w:rPr>
          <w:lang w:val="ru-RU"/>
        </w:rPr>
        <w:sectPr>
          <w:headerReference w:type="default" r:id="rId8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0"/>
          <w:cols w:num="1" w:sep="0" w:space="1701" w:equalWidth="1"/>
          <w:docGrid w:linePitch="360"/>
          <w:titlePg/>
        </w:sectPr>
      </w:pPr>
      <w:r>
        <w:rPr>
          <w:lang w:val="ru-RU"/>
        </w:rPr>
      </w:r>
      <w:r>
        <w:rPr>
          <w:lang w:val="ru-RU"/>
        </w:rPr>
      </w:r>
      <w:r/>
    </w:p>
    <w:p>
      <w:pPr>
        <w:ind w:left="0" w:firstLine="5245"/>
        <w:jc w:val="both"/>
        <w:spacing w:line="240" w:lineRule="exact"/>
        <w:widowControl w:val="off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УТВЕРЖДЕНО</w:t>
      </w:r>
      <w:r>
        <w:rPr>
          <w:lang w:val="ru-RU"/>
        </w:rPr>
      </w:r>
      <w:r/>
    </w:p>
    <w:p>
      <w:pPr>
        <w:ind w:left="5245" w:firstLine="0"/>
        <w:jc w:val="both"/>
        <w:spacing w:line="240" w:lineRule="exact"/>
        <w:widowControl w:val="off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>
        <w:rPr>
          <w:lang w:val="ru-RU"/>
        </w:rPr>
      </w:r>
      <w:r/>
    </w:p>
    <w:p>
      <w:pPr>
        <w:ind w:left="5245" w:firstLine="0"/>
        <w:jc w:val="both"/>
        <w:spacing w:line="240" w:lineRule="exact"/>
        <w:widowControl w:val="off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постановлени</w:t>
      </w:r>
      <w:r>
        <w:rPr>
          <w:rFonts w:ascii="Times New Roman" w:hAnsi="Times New Roman"/>
          <w:sz w:val="28"/>
          <w:lang w:val="ru-RU"/>
        </w:rPr>
        <w:t xml:space="preserve">ем</w:t>
      </w:r>
      <w:r>
        <w:rPr>
          <w:rFonts w:ascii="Times New Roman" w:hAnsi="Times New Roman"/>
          <w:sz w:val="28"/>
          <w:lang w:val="ru-RU"/>
        </w:rPr>
        <w:t xml:space="preserve"> администрации</w:t>
      </w:r>
      <w:r>
        <w:rPr>
          <w:lang w:val="ru-RU"/>
        </w:rPr>
      </w:r>
      <w:r/>
    </w:p>
    <w:p>
      <w:pPr>
        <w:ind w:left="5245" w:firstLine="0"/>
        <w:jc w:val="both"/>
        <w:spacing w:line="240" w:lineRule="exact"/>
        <w:widowControl w:val="off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города Ставрополя</w:t>
      </w:r>
      <w:r>
        <w:rPr>
          <w:lang w:val="ru-RU"/>
        </w:rPr>
      </w:r>
      <w:r/>
    </w:p>
    <w:p>
      <w:pPr>
        <w:ind w:left="5245" w:firstLine="0"/>
        <w:jc w:val="both"/>
        <w:spacing w:line="240" w:lineRule="exact"/>
        <w:widowControl w:val="off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                   </w:t>
      </w:r>
      <w:r>
        <w:rPr>
          <w:rFonts w:ascii="Times New Roman" w:hAnsi="Times New Roman"/>
          <w:sz w:val="28"/>
          <w:lang w:val="ru-RU"/>
        </w:rPr>
        <w:t xml:space="preserve">   №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lang w:val="ru-RU"/>
        </w:rPr>
      </w:r>
      <w:r/>
    </w:p>
    <w:p>
      <w:pPr>
        <w:ind w:left="4956" w:firstLine="0"/>
        <w:spacing w:line="240" w:lineRule="exact"/>
        <w:widowControl w:val="off"/>
        <w:rPr>
          <w:rFonts w:ascii="Times New Roman" w:hAnsi="Times New Roman"/>
          <w:color w:val="ffffff"/>
          <w:sz w:val="28"/>
          <w:lang w:val="ru-RU"/>
        </w:rPr>
      </w:pPr>
      <w:r>
        <w:rPr>
          <w:rFonts w:ascii="Times New Roman" w:hAnsi="Times New Roman"/>
          <w:color w:val="ffffff"/>
          <w:sz w:val="28"/>
          <w:lang w:val="ru-RU"/>
        </w:rPr>
      </w:r>
      <w:r>
        <w:rPr>
          <w:lang w:val="ru-RU"/>
        </w:rPr>
      </w:r>
      <w:r/>
    </w:p>
    <w:p>
      <w:pPr>
        <w:ind w:left="4956" w:firstLine="0"/>
        <w:spacing w:line="240" w:lineRule="exact"/>
        <w:widowControl w:val="off"/>
        <w:rPr>
          <w:rFonts w:ascii="Times New Roman" w:hAnsi="Times New Roman"/>
          <w:color w:val="ffffff"/>
          <w:sz w:val="28"/>
          <w:lang w:val="ru-RU"/>
        </w:rPr>
      </w:pPr>
      <w:r>
        <w:rPr>
          <w:rFonts w:ascii="Times New Roman" w:hAnsi="Times New Roman"/>
          <w:color w:val="ffffff"/>
          <w:sz w:val="28"/>
          <w:lang w:val="ru-RU"/>
        </w:rPr>
      </w:r>
      <w:r>
        <w:rPr>
          <w:lang w:val="ru-RU"/>
        </w:rPr>
      </w:r>
      <w:r/>
    </w:p>
    <w:p>
      <w:pPr>
        <w:ind w:left="4956" w:firstLine="0"/>
        <w:spacing w:line="240" w:lineRule="exact"/>
        <w:widowControl w:val="off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>
        <w:rPr>
          <w:lang w:val="ru-RU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/>
          <w:sz w:val="28"/>
          <w:lang w:val="ru-RU"/>
        </w:rPr>
      </w:pPr>
      <w:r>
        <w:rPr>
          <w:lang w:val="ru-RU"/>
        </w:rPr>
      </w:r>
      <w:bookmarkStart w:id="1" w:name="P36"/>
      <w:r>
        <w:rPr>
          <w:lang w:val="ru-RU"/>
        </w:rPr>
      </w:r>
      <w:bookmarkEnd w:id="1"/>
      <w:r>
        <w:rPr>
          <w:rFonts w:ascii="Times New Roman" w:hAnsi="Times New Roman"/>
          <w:sz w:val="28"/>
          <w:lang w:val="ru-RU"/>
        </w:rPr>
        <w:t xml:space="preserve">ПОЛОЖЕНИЕ</w:t>
      </w:r>
      <w:r>
        <w:rPr>
          <w:lang w:val="ru-RU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 комиссии по предварительному рассмотрению ходатайств о</w:t>
      </w:r>
      <w:r>
        <w:rPr>
          <w:lang w:val="ru-RU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награждении знаком отличия администрации города Ставрополя</w:t>
      </w:r>
      <w:r>
        <w:rPr>
          <w:lang w:val="ru-RU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«Почетный волонтер города Ставрополя»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>
        <w:rPr>
          <w:lang w:val="ru-RU"/>
        </w:rPr>
      </w:r>
      <w:r/>
    </w:p>
    <w:p>
      <w:pPr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>
        <w:rPr>
          <w:rFonts w:ascii="Times New Roman" w:hAnsi="Times New Roman"/>
          <w:sz w:val="28"/>
          <w:lang w:val="ru-RU"/>
        </w:rPr>
        <w:t xml:space="preserve">1. </w:t>
      </w:r>
      <w:r>
        <w:rPr>
          <w:rFonts w:ascii="Times New Roman" w:hAnsi="Times New Roman"/>
          <w:sz w:val="28"/>
          <w:lang w:val="ru-RU"/>
        </w:rPr>
        <w:t xml:space="preserve">Положение</w:t>
      </w:r>
      <w:r>
        <w:rPr>
          <w:rFonts w:ascii="Times New Roman" w:hAnsi="Times New Roman"/>
          <w:sz w:val="28"/>
          <w:lang w:val="ru-RU"/>
        </w:rPr>
        <w:t xml:space="preserve"> о </w:t>
      </w:r>
      <w:r>
        <w:rPr>
          <w:rFonts w:ascii="Times New Roman" w:hAnsi="Times New Roman"/>
          <w:sz w:val="28"/>
          <w:lang w:val="ru-RU"/>
        </w:rPr>
        <w:t xml:space="preserve">комиссии по предварительному рассмотрению ходатайств о награждении знаком отличия администрации города Ставрополя «Почетный волонтер города Ставрополя»</w:t>
      </w:r>
      <w:r>
        <w:rPr>
          <w:rFonts w:ascii="Times New Roman" w:hAnsi="Times New Roman"/>
          <w:sz w:val="28"/>
          <w:lang w:val="ru-RU"/>
        </w:rPr>
        <w:t xml:space="preserve"> (далее</w:t>
      </w:r>
      <w:r>
        <w:rPr>
          <w:rFonts w:ascii="Times New Roman" w:hAnsi="Times New Roman"/>
          <w:sz w:val="28"/>
          <w:lang w:val="ru-RU"/>
        </w:rPr>
        <w:t xml:space="preserve"> –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комиссия</w:t>
      </w:r>
      <w:r>
        <w:rPr>
          <w:rFonts w:ascii="Times New Roman" w:hAnsi="Times New Roman"/>
          <w:sz w:val="28"/>
          <w:lang w:val="ru-RU"/>
        </w:rPr>
        <w:t xml:space="preserve">)</w:t>
      </w:r>
      <w:r>
        <w:rPr>
          <w:rFonts w:ascii="Times New Roman" w:hAnsi="Times New Roman"/>
          <w:sz w:val="28"/>
          <w:lang w:val="ru-RU"/>
        </w:rPr>
        <w:t xml:space="preserve"> определяет порядок ее работы при рассмотрении ходатайств о награждении знаком отличия администрации города Ставрополя «Почетный волонтер города Ставрополя»</w:t>
      </w:r>
      <w:r>
        <w:rPr>
          <w:rFonts w:ascii="Times New Roman" w:hAnsi="Times New Roman"/>
          <w:sz w:val="28"/>
          <w:lang w:val="ru-RU"/>
        </w:rPr>
        <w:t xml:space="preserve">.</w:t>
      </w:r>
      <w:r>
        <w:rPr>
          <w:lang w:val="ru-RU"/>
        </w:rPr>
      </w:r>
      <w:r/>
    </w:p>
    <w:p>
      <w:pPr>
        <w:ind w:left="0" w:firstLine="709"/>
        <w:jc w:val="both"/>
        <w:widowControl w:val="off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 Комиссия </w:t>
      </w:r>
      <w:r>
        <w:rPr>
          <w:rFonts w:ascii="Times New Roman" w:hAnsi="Times New Roman"/>
          <w:sz w:val="28"/>
          <w:lang w:val="ru-RU"/>
        </w:rPr>
        <w:t xml:space="preserve">в составе председателя, заместителя председателя, секретаря и членов комиссии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является </w:t>
      </w:r>
      <w:r>
        <w:rPr>
          <w:rFonts w:ascii="Times New Roman" w:hAnsi="Times New Roman"/>
          <w:sz w:val="28"/>
          <w:lang w:val="ru-RU"/>
        </w:rPr>
        <w:t xml:space="preserve">коллегиальным</w:t>
      </w:r>
      <w:r>
        <w:rPr>
          <w:rFonts w:ascii="Times New Roman" w:hAnsi="Times New Roman"/>
          <w:sz w:val="28"/>
          <w:lang w:val="ru-RU"/>
        </w:rPr>
        <w:t xml:space="preserve"> органом администрации города Ставрополя, обеспечивающим рассмотрение </w:t>
      </w:r>
      <w:r>
        <w:rPr>
          <w:rFonts w:ascii="Times New Roman" w:hAnsi="Times New Roman"/>
          <w:sz w:val="28"/>
          <w:lang w:val="ru-RU"/>
        </w:rPr>
        <w:t xml:space="preserve">кандидатур</w:t>
      </w:r>
      <w:r>
        <w:rPr>
          <w:rFonts w:ascii="Times New Roman" w:hAnsi="Times New Roman"/>
          <w:sz w:val="28"/>
          <w:lang w:val="ru-RU"/>
        </w:rPr>
        <w:t xml:space="preserve"> на награждение знаком отличия администрации города Ставрополя</w:t>
      </w:r>
      <w:r>
        <w:rPr>
          <w:rFonts w:ascii="Times New Roman" w:hAnsi="Times New Roman"/>
          <w:sz w:val="28"/>
          <w:lang w:val="ru-RU"/>
        </w:rPr>
        <w:t xml:space="preserve"> «Почетный волонтер города Ставрополя» (далее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– знак отличия</w:t>
      </w:r>
      <w:r>
        <w:rPr>
          <w:rFonts w:ascii="Times New Roman" w:hAnsi="Times New Roman"/>
          <w:sz w:val="28"/>
          <w:lang w:val="ru-RU"/>
        </w:rPr>
        <w:t xml:space="preserve">)</w:t>
      </w:r>
      <w:r>
        <w:rPr>
          <w:rFonts w:ascii="Times New Roman" w:hAnsi="Times New Roman"/>
          <w:sz w:val="28"/>
          <w:lang w:val="ru-RU"/>
        </w:rPr>
        <w:t xml:space="preserve">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 В своей деятельности комиссия руководствуется Положением о знаке отличия администрации город</w:t>
      </w:r>
      <w:r>
        <w:rPr>
          <w:rFonts w:ascii="Times New Roman" w:hAnsi="Times New Roman"/>
          <w:sz w:val="28"/>
          <w:lang w:val="ru-RU"/>
        </w:rPr>
        <w:t xml:space="preserve">а Ставрополя «Почетный волонтер города Ставрополя», утвержденным постановлением администрации города Ставрополя от 02.10.2023 № 2156 «О знаке отличия администрации города Ставрополя «Почетный волонтер города Ставрополя» (далее – Положение о знаке отличия).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4. </w:t>
      </w:r>
      <w:r>
        <w:rPr>
          <w:rFonts w:ascii="Times New Roman" w:hAnsi="Times New Roman"/>
          <w:sz w:val="28"/>
          <w:lang w:val="ru-RU"/>
        </w:rPr>
        <w:t xml:space="preserve">В состав комиссии входят представители отраслевых (функциональных) и территориальных органов администрации города Ставрополя, осуществляющих управление в сфере культуры и молодежной политики, образования, социальной защиты населения, </w:t>
      </w:r>
      <w:r>
        <w:rPr>
          <w:rFonts w:ascii="Times New Roman" w:hAnsi="Times New Roman"/>
          <w:sz w:val="28"/>
          <w:lang w:val="ru-RU"/>
        </w:rPr>
        <w:t xml:space="preserve">общественной безопасности</w:t>
      </w:r>
      <w:r>
        <w:rPr>
          <w:rFonts w:ascii="Times New Roman" w:hAnsi="Times New Roman"/>
          <w:sz w:val="28"/>
          <w:lang w:val="ru-RU"/>
        </w:rPr>
        <w:t xml:space="preserve">,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муниципальные служащие управления кадровой политики администрации города Ставрополя, депутаты Ставропольской городской Думы</w:t>
      </w:r>
      <w:r>
        <w:rPr>
          <w:rFonts w:ascii="Times New Roman" w:hAnsi="Times New Roman"/>
          <w:sz w:val="28"/>
          <w:lang w:val="ru-RU"/>
        </w:rPr>
        <w:t xml:space="preserve">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 Состав комиссии утверждается правовым актом администрации города Ставрополя.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6. Заседание</w:t>
      </w:r>
      <w:r>
        <w:rPr>
          <w:rFonts w:ascii="Times New Roman" w:hAnsi="Times New Roman"/>
          <w:sz w:val="28"/>
          <w:lang w:val="ru-RU"/>
        </w:rPr>
        <w:t xml:space="preserve"> комиссии п</w:t>
      </w:r>
      <w:r>
        <w:rPr>
          <w:rFonts w:ascii="Times New Roman" w:hAnsi="Times New Roman"/>
          <w:sz w:val="28"/>
          <w:lang w:val="ru-RU"/>
        </w:rPr>
        <w:t xml:space="preserve">роводи</w:t>
      </w:r>
      <w:r>
        <w:rPr>
          <w:rFonts w:ascii="Times New Roman" w:hAnsi="Times New Roman"/>
          <w:sz w:val="28"/>
          <w:lang w:val="ru-RU"/>
        </w:rPr>
        <w:t xml:space="preserve">тся в III квартале текущего года при поступлении ходатайств о награждении знаком отличия и документов, </w:t>
      </w:r>
      <w:r>
        <w:rPr>
          <w:rStyle w:val="827"/>
          <w:rFonts w:ascii="Times New Roman" w:hAnsi="Times New Roman"/>
          <w:sz w:val="28"/>
          <w:lang w:val="ru-RU"/>
        </w:rPr>
        <w:t xml:space="preserve">предусмотренных</w:t>
      </w:r>
      <w:r>
        <w:rPr>
          <w:rStyle w:val="827"/>
          <w:rFonts w:ascii="Times New Roman" w:hAnsi="Times New Roman"/>
          <w:sz w:val="28"/>
          <w:lang w:val="ru-RU"/>
        </w:rPr>
        <w:t xml:space="preserve"> </w:t>
      </w:r>
      <w:r>
        <w:rPr>
          <w:rStyle w:val="827"/>
          <w:rFonts w:ascii="Times New Roman" w:hAnsi="Times New Roman"/>
          <w:sz w:val="28"/>
          <w:lang w:val="ru-RU"/>
        </w:rPr>
        <w:fldChar w:fldCharType="begin"/>
      </w:r>
      <w:r>
        <w:rPr>
          <w:rStyle w:val="827"/>
          <w:rFonts w:ascii="Times New Roman" w:hAnsi="Times New Roman"/>
          <w:sz w:val="28"/>
          <w:lang w:val="ru-RU"/>
        </w:rPr>
        <w:instrText xml:space="preserve">HYPERLINK "https://login.consultant.ru/link/?req=doc&amp;base=RLAW077&amp;n=217340&amp;dst=100031&amp;field=134&amp;date=23.04.2024"</w:instrText>
      </w:r>
      <w:r>
        <w:rPr>
          <w:rStyle w:val="827"/>
          <w:rFonts w:ascii="Times New Roman" w:hAnsi="Times New Roman"/>
          <w:sz w:val="28"/>
          <w:lang w:val="ru-RU"/>
        </w:rPr>
        <w:fldChar w:fldCharType="separate"/>
      </w:r>
      <w:r>
        <w:rPr>
          <w:rStyle w:val="827"/>
          <w:rFonts w:ascii="Times New Roman" w:hAnsi="Times New Roman"/>
          <w:sz w:val="28"/>
          <w:lang w:val="ru-RU"/>
        </w:rPr>
        <w:t xml:space="preserve">пунктом 7</w:t>
      </w:r>
      <w:r>
        <w:rPr>
          <w:rStyle w:val="827"/>
          <w:rFonts w:ascii="Times New Roman" w:hAnsi="Times New Roman"/>
          <w:sz w:val="28"/>
          <w:lang w:val="ru-RU"/>
        </w:rPr>
        <w:fldChar w:fldCharType="end"/>
      </w:r>
      <w:r>
        <w:rPr>
          <w:rStyle w:val="827"/>
          <w:rFonts w:ascii="Times New Roman" w:hAnsi="Times New Roman"/>
          <w:sz w:val="28"/>
          <w:lang w:val="ru-RU"/>
        </w:rPr>
        <w:t xml:space="preserve"> </w:t>
      </w:r>
      <w:r>
        <w:rPr>
          <w:rStyle w:val="827"/>
          <w:rFonts w:ascii="Times New Roman" w:hAnsi="Times New Roman"/>
          <w:sz w:val="28"/>
          <w:lang w:val="ru-RU"/>
        </w:rPr>
        <w:t xml:space="preserve">Положения о знаке отличия.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7</w:t>
      </w:r>
      <w:r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 xml:space="preserve">Председателем комиссии является первый заместитель главы администрации города Ставрополя, курирующий социальную сферу.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8</w:t>
      </w:r>
      <w:r>
        <w:rPr>
          <w:rFonts w:ascii="Times New Roman" w:hAnsi="Times New Roman"/>
          <w:sz w:val="28"/>
          <w:lang w:val="ru-RU"/>
        </w:rPr>
        <w:t xml:space="preserve">. </w:t>
      </w:r>
      <w:r>
        <w:rPr>
          <w:rFonts w:ascii="Times New Roman" w:hAnsi="Times New Roman"/>
          <w:sz w:val="28"/>
          <w:lang w:val="ru-RU"/>
        </w:rPr>
        <w:t xml:space="preserve">Работу комиссии организует председатель комиссии, а в его отсутствие – заместитель председателя комиссии.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Председатель комиссии определяет дату проведения заседания комиссии, утверждает повестку дня заседания комиссии, дает поручения членам комиссии.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9</w:t>
      </w:r>
      <w:r>
        <w:rPr>
          <w:rFonts w:ascii="Times New Roman" w:hAnsi="Times New Roman"/>
          <w:sz w:val="28"/>
          <w:lang w:val="ru-RU"/>
        </w:rPr>
        <w:t xml:space="preserve">.</w:t>
      </w:r>
      <w:r>
        <w:rPr>
          <w:rFonts w:ascii="Times New Roman" w:hAnsi="Times New Roman"/>
          <w:sz w:val="28"/>
          <w:lang w:val="ru-RU"/>
        </w:rPr>
        <w:t xml:space="preserve"> </w:t>
      </w:r>
      <w:r>
        <w:rPr>
          <w:rFonts w:ascii="Times New Roman" w:hAnsi="Times New Roman"/>
          <w:sz w:val="28"/>
          <w:lang w:val="ru-RU"/>
        </w:rPr>
        <w:t xml:space="preserve">Члены комиссии участвуют в заседаниях без права замены.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10</w:t>
      </w:r>
      <w:r>
        <w:rPr>
          <w:rFonts w:ascii="Times New Roman" w:hAnsi="Times New Roman"/>
          <w:sz w:val="28"/>
          <w:lang w:val="ru-RU"/>
        </w:rPr>
        <w:t xml:space="preserve">. </w:t>
      </w:r>
      <w:r>
        <w:rPr>
          <w:rFonts w:ascii="Times New Roman" w:hAnsi="Times New Roman"/>
          <w:sz w:val="28"/>
          <w:lang w:val="ru-RU"/>
        </w:rPr>
        <w:t xml:space="preserve">Секретарь комиссии: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формирует повестку дня заседания комиссии;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информирует членов комиссии о</w:t>
      </w:r>
      <w:r>
        <w:rPr>
          <w:rFonts w:ascii="Times New Roman" w:hAnsi="Times New Roman"/>
          <w:sz w:val="28"/>
          <w:lang w:val="ru-RU"/>
        </w:rPr>
        <w:t xml:space="preserve"> дате,</w:t>
      </w:r>
      <w:r>
        <w:rPr>
          <w:rFonts w:ascii="Times New Roman" w:hAnsi="Times New Roman"/>
          <w:sz w:val="28"/>
          <w:lang w:val="ru-RU"/>
        </w:rPr>
        <w:t xml:space="preserve"> месте и времени проведения  заседания комиссии, обеспечивает их необходимыми материалами;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оформляет протокол заседания комиссии.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11</w:t>
      </w:r>
      <w:r>
        <w:rPr>
          <w:rFonts w:ascii="Times New Roman" w:hAnsi="Times New Roman"/>
          <w:sz w:val="28"/>
          <w:lang w:val="ru-RU"/>
        </w:rPr>
        <w:t xml:space="preserve">. </w:t>
      </w:r>
      <w:r>
        <w:rPr>
          <w:rFonts w:ascii="Times New Roman" w:hAnsi="Times New Roman"/>
          <w:sz w:val="28"/>
          <w:lang w:val="ru-RU"/>
        </w:rPr>
        <w:t xml:space="preserve">Заседание комиссии является правомочным, если на заседании присутствует более половины ее членов.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</w:t>
      </w:r>
      <w:r>
        <w:rPr>
          <w:rFonts w:ascii="Times New Roman" w:hAnsi="Times New Roman"/>
          <w:sz w:val="28"/>
          <w:lang w:val="ru-RU"/>
        </w:rPr>
        <w:t xml:space="preserve">2</w:t>
      </w:r>
      <w:r>
        <w:rPr>
          <w:rFonts w:ascii="Times New Roman" w:hAnsi="Times New Roman"/>
          <w:sz w:val="28"/>
          <w:lang w:val="ru-RU"/>
        </w:rPr>
        <w:t xml:space="preserve">. </w:t>
      </w:r>
      <w:r>
        <w:rPr>
          <w:rFonts w:ascii="Times New Roman" w:hAnsi="Times New Roman"/>
          <w:sz w:val="28"/>
          <w:lang w:val="ru-RU"/>
        </w:rPr>
        <w:t xml:space="preserve">Решение комиссии принимается простым большинство</w:t>
      </w:r>
      <w:r>
        <w:rPr>
          <w:rFonts w:ascii="Times New Roman" w:hAnsi="Times New Roman"/>
          <w:sz w:val="28"/>
          <w:lang w:val="ru-RU"/>
        </w:rPr>
        <w:t xml:space="preserve">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комиссии, а в его отсутствие – председательствующего на заседании комиссии заместителя председателя комиссии.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</w:t>
      </w:r>
      <w:r>
        <w:rPr>
          <w:rFonts w:ascii="Times New Roman" w:hAnsi="Times New Roman"/>
          <w:sz w:val="28"/>
          <w:lang w:val="ru-RU"/>
        </w:rPr>
        <w:t xml:space="preserve">3</w:t>
      </w:r>
      <w:r>
        <w:rPr>
          <w:rFonts w:ascii="Times New Roman" w:hAnsi="Times New Roman"/>
          <w:sz w:val="28"/>
          <w:lang w:val="ru-RU"/>
        </w:rPr>
        <w:t xml:space="preserve">. </w:t>
      </w:r>
      <w:r>
        <w:rPr>
          <w:rFonts w:ascii="Times New Roman" w:hAnsi="Times New Roman"/>
          <w:sz w:val="28"/>
          <w:lang w:val="ru-RU"/>
        </w:rPr>
        <w:t xml:space="preserve">По результатам </w:t>
      </w:r>
      <w:r>
        <w:rPr>
          <w:rFonts w:ascii="Times New Roman" w:hAnsi="Times New Roman"/>
          <w:sz w:val="28"/>
          <w:lang w:val="ru-RU"/>
        </w:rPr>
        <w:t xml:space="preserve">заседания</w:t>
      </w:r>
      <w:r>
        <w:rPr>
          <w:rFonts w:ascii="Times New Roman" w:hAnsi="Times New Roman"/>
          <w:sz w:val="28"/>
          <w:lang w:val="ru-RU"/>
        </w:rPr>
        <w:t xml:space="preserve"> комиссия принимает решение о представлении </w:t>
      </w:r>
      <w:r>
        <w:rPr>
          <w:rFonts w:ascii="Times New Roman" w:hAnsi="Times New Roman"/>
          <w:sz w:val="28"/>
          <w:lang w:val="ru-RU"/>
        </w:rPr>
        <w:t xml:space="preserve">главе города Ставрополя </w:t>
      </w:r>
      <w:r>
        <w:rPr>
          <w:rFonts w:ascii="Times New Roman" w:hAnsi="Times New Roman"/>
          <w:sz w:val="28"/>
          <w:lang w:val="ru-RU"/>
        </w:rPr>
        <w:t xml:space="preserve">кандидатур</w:t>
      </w:r>
      <w:r>
        <w:rPr>
          <w:rFonts w:ascii="Times New Roman" w:hAnsi="Times New Roman"/>
          <w:sz w:val="28"/>
          <w:lang w:val="ru-RU"/>
        </w:rPr>
        <w:t xml:space="preserve"> к награждению </w:t>
      </w:r>
      <w:r>
        <w:rPr>
          <w:rFonts w:ascii="Times New Roman" w:hAnsi="Times New Roman"/>
          <w:sz w:val="28"/>
          <w:lang w:val="ru-RU"/>
        </w:rPr>
        <w:t xml:space="preserve">знаком </w:t>
      </w:r>
      <w:r>
        <w:rPr>
          <w:rFonts w:ascii="Times New Roman" w:hAnsi="Times New Roman"/>
          <w:sz w:val="28"/>
          <w:highlight w:val="white"/>
          <w:lang w:val="ru-RU"/>
        </w:rPr>
        <w:t xml:space="preserve">отличия</w:t>
      </w:r>
      <w:r>
        <w:rPr>
          <w:rFonts w:ascii="Times New Roman" w:hAnsi="Times New Roman"/>
          <w:sz w:val="28"/>
          <w:highlight w:val="white"/>
          <w:lang w:val="ru-RU"/>
        </w:rPr>
        <w:t xml:space="preserve"> с учетом требования</w:t>
      </w:r>
      <w:r>
        <w:rPr>
          <w:rFonts w:ascii="Times New Roman" w:hAnsi="Times New Roman"/>
          <w:sz w:val="28"/>
          <w:highlight w:val="white"/>
          <w:lang w:val="ru-RU"/>
        </w:rPr>
        <w:t xml:space="preserve">,</w:t>
      </w:r>
      <w:r>
        <w:rPr>
          <w:rFonts w:ascii="Times New Roman" w:hAnsi="Times New Roman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sz w:val="28"/>
          <w:highlight w:val="white"/>
          <w:lang w:val="ru-RU"/>
        </w:rPr>
        <w:t xml:space="preserve">предусмотренного</w:t>
      </w:r>
      <w:r>
        <w:rPr>
          <w:rFonts w:ascii="Times New Roman" w:hAnsi="Times New Roman"/>
          <w:sz w:val="28"/>
          <w:lang w:val="ru-RU"/>
        </w:rPr>
        <w:t xml:space="preserve"> абзацем вторым пункта</w:t>
        <w:br/>
        <w:t xml:space="preserve">3 Положения о знаке отличия, либо об отклонении кандидатур к награждению знаком отличия</w:t>
      </w:r>
      <w:r>
        <w:rPr>
          <w:rFonts w:ascii="Times New Roman" w:hAnsi="Times New Roman"/>
          <w:sz w:val="28"/>
          <w:lang w:val="ru-RU"/>
        </w:rPr>
        <w:t xml:space="preserve"> (далее – решение комиссии)</w:t>
      </w:r>
      <w:r>
        <w:rPr>
          <w:rFonts w:ascii="Times New Roman" w:hAnsi="Times New Roman"/>
          <w:sz w:val="28"/>
          <w:lang w:val="ru-RU"/>
        </w:rPr>
        <w:t xml:space="preserve">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1</w:t>
      </w:r>
      <w:r>
        <w:rPr>
          <w:rFonts w:ascii="Times New Roman" w:hAnsi="Times New Roman"/>
          <w:sz w:val="28"/>
          <w:lang w:val="ru-RU"/>
        </w:rPr>
        <w:t xml:space="preserve">4</w:t>
      </w:r>
      <w:r>
        <w:rPr>
          <w:rFonts w:ascii="Times New Roman" w:hAnsi="Times New Roman"/>
          <w:sz w:val="28"/>
          <w:lang w:val="ru-RU"/>
        </w:rPr>
        <w:t xml:space="preserve">. </w:t>
      </w:r>
      <w:r>
        <w:rPr>
          <w:rFonts w:ascii="Times New Roman" w:hAnsi="Times New Roman"/>
          <w:sz w:val="28"/>
          <w:lang w:val="ru-RU"/>
        </w:rPr>
        <w:t xml:space="preserve">Решение комиссии оформляется протоколом и подписывается </w:t>
      </w:r>
      <w:r>
        <w:rPr>
          <w:rFonts w:ascii="Times New Roman" w:hAnsi="Times New Roman"/>
          <w:sz w:val="28"/>
          <w:lang w:val="ru-RU"/>
        </w:rPr>
        <w:t xml:space="preserve">в течени</w:t>
      </w:r>
      <w:r>
        <w:rPr>
          <w:rFonts w:ascii="Times New Roman" w:hAnsi="Times New Roman"/>
          <w:sz w:val="28"/>
          <w:lang w:val="ru-RU"/>
        </w:rPr>
        <w:t xml:space="preserve">е</w:t>
      </w:r>
      <w:r>
        <w:rPr>
          <w:rFonts w:ascii="Times New Roman" w:hAnsi="Times New Roman"/>
          <w:sz w:val="28"/>
          <w:lang w:val="ru-RU"/>
        </w:rPr>
        <w:t xml:space="preserve"> 10 рабочих дней</w:t>
      </w:r>
      <w:r>
        <w:rPr>
          <w:rFonts w:ascii="Times New Roman" w:hAnsi="Times New Roman"/>
          <w:sz w:val="28"/>
          <w:lang w:val="ru-RU"/>
        </w:rPr>
        <w:t xml:space="preserve"> со дня заседания комиссии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председательствующим на заседании комиссии и секретарем комиссии.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После подписания п</w:t>
      </w:r>
      <w:r>
        <w:rPr>
          <w:rFonts w:ascii="Times New Roman" w:hAnsi="Times New Roman"/>
          <w:sz w:val="28"/>
          <w:lang w:val="ru-RU"/>
        </w:rPr>
        <w:t xml:space="preserve">ротокол заседания комиссии</w:t>
      </w:r>
      <w:r>
        <w:rPr>
          <w:rFonts w:ascii="Times New Roman" w:hAnsi="Times New Roman"/>
          <w:sz w:val="28"/>
          <w:lang w:val="ru-RU"/>
        </w:rPr>
        <w:t xml:space="preserve"> в течени</w:t>
      </w:r>
      <w:r>
        <w:rPr>
          <w:rFonts w:ascii="Times New Roman" w:hAnsi="Times New Roman"/>
          <w:sz w:val="28"/>
          <w:lang w:val="ru-RU"/>
        </w:rPr>
        <w:t xml:space="preserve">е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5 рабочих дней </w:t>
      </w:r>
      <w:r>
        <w:rPr>
          <w:rFonts w:ascii="Times New Roman" w:hAnsi="Times New Roman"/>
          <w:sz w:val="28"/>
          <w:lang w:val="ru-RU"/>
        </w:rPr>
        <w:t xml:space="preserve">направляется главе города Ставрополя </w:t>
      </w:r>
      <w:r>
        <w:rPr>
          <w:rFonts w:ascii="Times New Roman" w:hAnsi="Times New Roman"/>
          <w:sz w:val="28"/>
          <w:lang w:val="ru-RU"/>
        </w:rPr>
        <w:t xml:space="preserve">для принятия решения об удовлетворении либо об отказе в удовлетворении ходатайства о награждении знаком отличия.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</w:t>
      </w:r>
      <w:r>
        <w:rPr>
          <w:rFonts w:ascii="Times New Roman" w:hAnsi="Times New Roman"/>
          <w:sz w:val="28"/>
          <w:lang w:val="ru-RU"/>
        </w:rPr>
        <w:t xml:space="preserve">5</w:t>
      </w:r>
      <w:r>
        <w:rPr>
          <w:rFonts w:ascii="Times New Roman" w:hAnsi="Times New Roman"/>
          <w:sz w:val="28"/>
          <w:lang w:val="ru-RU"/>
        </w:rPr>
        <w:t xml:space="preserve">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О принятом решении инициаторы награждения, предусмотренные пунктом 4 Положения о знаке отличия, уведомляются в письменной форме в течение 10 рабочих дней со дня принятия решения</w:t>
      </w:r>
      <w:r>
        <w:rPr>
          <w:rFonts w:ascii="Times New Roman" w:hAnsi="Times New Roman"/>
          <w:sz w:val="28"/>
          <w:lang w:val="ru-RU"/>
        </w:rPr>
        <w:t xml:space="preserve">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</w:t>
      </w:r>
      <w:r>
        <w:rPr>
          <w:rFonts w:ascii="Times New Roman" w:hAnsi="Times New Roman"/>
          <w:sz w:val="28"/>
          <w:lang w:val="ru-RU"/>
        </w:rPr>
        <w:t xml:space="preserve">6</w:t>
      </w:r>
      <w:r>
        <w:rPr>
          <w:rFonts w:ascii="Times New Roman" w:hAnsi="Times New Roman"/>
          <w:sz w:val="28"/>
          <w:lang w:val="ru-RU"/>
        </w:rPr>
        <w:t xml:space="preserve">. </w:t>
      </w:r>
      <w:r>
        <w:rPr>
          <w:rFonts w:ascii="Times New Roman" w:hAnsi="Times New Roman"/>
          <w:sz w:val="28"/>
          <w:lang w:val="ru-RU"/>
        </w:rPr>
        <w:t xml:space="preserve"> Организационно-техническое обеспечение деятельности комиссии осуществляется управлением кадровой политики администрации города Ставрополя.</w:t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>
        <w:rPr>
          <w:lang w:val="ru-RU"/>
        </w:rPr>
      </w:r>
      <w:r/>
    </w:p>
    <w:p>
      <w:pPr>
        <w:ind w:left="0" w:right="-1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______________________________</w:t>
      </w:r>
      <w:r>
        <w:rPr>
          <w:lang w:val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XO Thames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  <w:r/>
  </w:p>
  <w:p>
    <w:pPr>
      <w:pStyle w:val="8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  <w:r/>
  </w:p>
  <w:p>
    <w:pPr>
      <w:pStyle w:val="84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73"/>
    <w:link w:val="861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2 Char"/>
    <w:basedOn w:val="873"/>
    <w:link w:val="891"/>
    <w:uiPriority w:val="9"/>
    <w:rPr>
      <w:rFonts w:ascii="Arial" w:hAnsi="Arial" w:eastAsia="Arial" w:cs="Arial"/>
      <w:sz w:val="34"/>
    </w:rPr>
  </w:style>
  <w:style w:type="character" w:styleId="672">
    <w:name w:val="Heading 3 Char"/>
    <w:basedOn w:val="873"/>
    <w:link w:val="841"/>
    <w:uiPriority w:val="9"/>
    <w:rPr>
      <w:rFonts w:ascii="Arial" w:hAnsi="Arial" w:eastAsia="Arial" w:cs="Arial"/>
      <w:sz w:val="30"/>
      <w:szCs w:val="30"/>
    </w:rPr>
  </w:style>
  <w:style w:type="character" w:styleId="673">
    <w:name w:val="Heading 4 Char"/>
    <w:basedOn w:val="873"/>
    <w:link w:val="887"/>
    <w:uiPriority w:val="9"/>
    <w:rPr>
      <w:rFonts w:ascii="Arial" w:hAnsi="Arial" w:eastAsia="Arial" w:cs="Arial"/>
      <w:b/>
      <w:bCs/>
      <w:sz w:val="26"/>
      <w:szCs w:val="26"/>
    </w:rPr>
  </w:style>
  <w:style w:type="character" w:styleId="674">
    <w:name w:val="Heading 5 Char"/>
    <w:basedOn w:val="873"/>
    <w:link w:val="857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827"/>
    <w:next w:val="827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basedOn w:val="873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827"/>
    <w:next w:val="827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basedOn w:val="873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827"/>
    <w:next w:val="827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basedOn w:val="873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827"/>
    <w:next w:val="827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basedOn w:val="873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827"/>
    <w:uiPriority w:val="34"/>
    <w:qFormat/>
    <w:pPr>
      <w:contextualSpacing/>
      <w:ind w:left="720"/>
    </w:pPr>
  </w:style>
  <w:style w:type="character" w:styleId="684">
    <w:name w:val="Title Char"/>
    <w:basedOn w:val="873"/>
    <w:link w:val="885"/>
    <w:uiPriority w:val="10"/>
    <w:rPr>
      <w:sz w:val="48"/>
      <w:szCs w:val="48"/>
    </w:rPr>
  </w:style>
  <w:style w:type="character" w:styleId="685">
    <w:name w:val="Subtitle Char"/>
    <w:basedOn w:val="873"/>
    <w:link w:val="883"/>
    <w:uiPriority w:val="11"/>
    <w:rPr>
      <w:sz w:val="24"/>
      <w:szCs w:val="24"/>
    </w:rPr>
  </w:style>
  <w:style w:type="paragraph" w:styleId="686">
    <w:name w:val="Quote"/>
    <w:basedOn w:val="827"/>
    <w:next w:val="827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27"/>
    <w:next w:val="827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73"/>
    <w:link w:val="843"/>
    <w:uiPriority w:val="99"/>
  </w:style>
  <w:style w:type="character" w:styleId="691">
    <w:name w:val="Footer Char"/>
    <w:basedOn w:val="873"/>
    <w:link w:val="863"/>
    <w:uiPriority w:val="99"/>
  </w:style>
  <w:style w:type="paragraph" w:styleId="692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863"/>
    <w:uiPriority w:val="99"/>
  </w:style>
  <w:style w:type="table" w:styleId="694">
    <w:name w:val="Table Grid Light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9">
    <w:name w:val="footnote text"/>
    <w:basedOn w:val="827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paragraph" w:styleId="821">
    <w:name w:val="endnote text"/>
    <w:basedOn w:val="827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73"/>
    <w:uiPriority w:val="99"/>
    <w:semiHidden/>
    <w:unhideWhenUsed/>
    <w:rPr>
      <w:vertAlign w:val="superscript"/>
    </w:rPr>
  </w:style>
  <w:style w:type="paragraph" w:styleId="824">
    <w:name w:val="TOC Heading"/>
    <w:uiPriority w:val="39"/>
    <w:unhideWhenUsed/>
  </w:style>
  <w:style w:type="paragraph" w:styleId="825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6" w:default="1">
    <w:name w:val="Normal"/>
    <w:link w:val="827"/>
    <w:uiPriority w:val="0"/>
    <w:qFormat/>
    <w:rPr>
      <w:sz w:val="24"/>
    </w:rPr>
  </w:style>
  <w:style w:type="character" w:styleId="827" w:default="1">
    <w:name w:val="Normal"/>
    <w:link w:val="826"/>
    <w:rPr>
      <w:sz w:val="24"/>
    </w:rPr>
  </w:style>
  <w:style w:type="paragraph" w:styleId="828">
    <w:name w:val="toc 2"/>
    <w:next w:val="826"/>
    <w:link w:val="829"/>
    <w:uiPriority w:val="39"/>
    <w:pPr>
      <w:ind w:left="200" w:firstLine="0"/>
    </w:pPr>
    <w:rPr>
      <w:rFonts w:ascii="XO Thames" w:hAnsi="XO Thames"/>
      <w:sz w:val="28"/>
    </w:rPr>
  </w:style>
  <w:style w:type="character" w:styleId="829">
    <w:name w:val="toc 2"/>
    <w:link w:val="828"/>
    <w:rPr>
      <w:rFonts w:ascii="XO Thames" w:hAnsi="XO Thames"/>
      <w:sz w:val="28"/>
    </w:rPr>
  </w:style>
  <w:style w:type="paragraph" w:styleId="830">
    <w:name w:val="toc 4"/>
    <w:next w:val="826"/>
    <w:link w:val="831"/>
    <w:uiPriority w:val="39"/>
    <w:pPr>
      <w:ind w:left="600" w:firstLine="0"/>
    </w:pPr>
    <w:rPr>
      <w:rFonts w:ascii="XO Thames" w:hAnsi="XO Thames"/>
      <w:sz w:val="28"/>
    </w:rPr>
  </w:style>
  <w:style w:type="character" w:styleId="831">
    <w:name w:val="toc 4"/>
    <w:link w:val="830"/>
    <w:rPr>
      <w:rFonts w:ascii="XO Thames" w:hAnsi="XO Thames"/>
      <w:sz w:val="28"/>
    </w:rPr>
  </w:style>
  <w:style w:type="paragraph" w:styleId="832">
    <w:name w:val="HTML Preformatted"/>
    <w:basedOn w:val="826"/>
    <w:link w:val="83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20"/>
    </w:rPr>
  </w:style>
  <w:style w:type="character" w:styleId="833">
    <w:name w:val="HTML Preformatted"/>
    <w:basedOn w:val="827"/>
    <w:link w:val="832"/>
    <w:rPr>
      <w:rFonts w:ascii="Courier New" w:hAnsi="Courier New"/>
      <w:color w:val="000000"/>
      <w:sz w:val="20"/>
    </w:rPr>
  </w:style>
  <w:style w:type="paragraph" w:styleId="834">
    <w:name w:val="toc 6"/>
    <w:next w:val="826"/>
    <w:link w:val="835"/>
    <w:uiPriority w:val="39"/>
    <w:pPr>
      <w:ind w:left="1000" w:firstLine="0"/>
    </w:pPr>
    <w:rPr>
      <w:rFonts w:ascii="XO Thames" w:hAnsi="XO Thames"/>
      <w:sz w:val="28"/>
    </w:rPr>
  </w:style>
  <w:style w:type="character" w:styleId="835">
    <w:name w:val="toc 6"/>
    <w:link w:val="834"/>
    <w:rPr>
      <w:rFonts w:ascii="XO Thames" w:hAnsi="XO Thames"/>
      <w:sz w:val="28"/>
    </w:rPr>
  </w:style>
  <w:style w:type="paragraph" w:styleId="836">
    <w:name w:val="toc 7"/>
    <w:next w:val="826"/>
    <w:link w:val="837"/>
    <w:uiPriority w:val="39"/>
    <w:pPr>
      <w:ind w:left="1200" w:firstLine="0"/>
    </w:pPr>
    <w:rPr>
      <w:rFonts w:ascii="XO Thames" w:hAnsi="XO Thames"/>
      <w:sz w:val="28"/>
    </w:rPr>
  </w:style>
  <w:style w:type="character" w:styleId="837">
    <w:name w:val="toc 7"/>
    <w:link w:val="836"/>
    <w:rPr>
      <w:rFonts w:ascii="XO Thames" w:hAnsi="XO Thames"/>
      <w:sz w:val="28"/>
    </w:rPr>
  </w:style>
  <w:style w:type="paragraph" w:styleId="838">
    <w:name w:val="Endnote"/>
    <w:link w:val="839"/>
    <w:pPr>
      <w:ind w:left="0" w:firstLine="851"/>
      <w:jc w:val="both"/>
    </w:pPr>
    <w:rPr>
      <w:rFonts w:ascii="XO Thames" w:hAnsi="XO Thames"/>
      <w:sz w:val="22"/>
    </w:rPr>
  </w:style>
  <w:style w:type="character" w:styleId="839">
    <w:name w:val="Endnote"/>
    <w:link w:val="838"/>
    <w:rPr>
      <w:rFonts w:ascii="XO Thames" w:hAnsi="XO Thames"/>
      <w:sz w:val="22"/>
    </w:rPr>
  </w:style>
  <w:style w:type="paragraph" w:styleId="840">
    <w:name w:val="Heading 3"/>
    <w:next w:val="826"/>
    <w:link w:val="841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841">
    <w:name w:val="Heading 3"/>
    <w:link w:val="840"/>
    <w:rPr>
      <w:rFonts w:ascii="XO Thames" w:hAnsi="XO Thames"/>
      <w:b/>
      <w:sz w:val="26"/>
    </w:rPr>
  </w:style>
  <w:style w:type="paragraph" w:styleId="842">
    <w:name w:val="Header"/>
    <w:basedOn w:val="826"/>
    <w:link w:val="843"/>
    <w:pPr>
      <w:tabs>
        <w:tab w:val="center" w:pos="4677" w:leader="none"/>
        <w:tab w:val="right" w:pos="9355" w:leader="none"/>
      </w:tabs>
    </w:pPr>
  </w:style>
  <w:style w:type="character" w:styleId="843">
    <w:name w:val="Header"/>
    <w:basedOn w:val="827"/>
    <w:link w:val="842"/>
  </w:style>
  <w:style w:type="paragraph" w:styleId="844">
    <w:name w:val="No Spacing"/>
    <w:link w:val="845"/>
    <w:rPr>
      <w:sz w:val="24"/>
    </w:rPr>
  </w:style>
  <w:style w:type="character" w:styleId="845">
    <w:name w:val="No Spacing"/>
    <w:link w:val="844"/>
    <w:rPr>
      <w:sz w:val="24"/>
    </w:rPr>
  </w:style>
  <w:style w:type="paragraph" w:styleId="846">
    <w:name w:val="Гиперссылка1"/>
    <w:link w:val="847"/>
    <w:rPr>
      <w:color w:val="0000ff"/>
      <w:u w:val="single"/>
    </w:rPr>
  </w:style>
  <w:style w:type="character" w:styleId="847">
    <w:name w:val="Гиперссылка1"/>
    <w:link w:val="846"/>
    <w:rPr>
      <w:color w:val="0000ff"/>
      <w:u w:val="single"/>
    </w:rPr>
  </w:style>
  <w:style w:type="paragraph" w:styleId="848">
    <w:name w:val="Основной шрифт абзаца1"/>
    <w:link w:val="849"/>
  </w:style>
  <w:style w:type="character" w:styleId="849">
    <w:name w:val="Основной шрифт абзаца1"/>
    <w:link w:val="848"/>
  </w:style>
  <w:style w:type="paragraph" w:styleId="850">
    <w:name w:val="Обычный1"/>
    <w:link w:val="851"/>
    <w:rPr>
      <w:sz w:val="24"/>
    </w:rPr>
  </w:style>
  <w:style w:type="character" w:styleId="851">
    <w:name w:val="Обычный1"/>
    <w:link w:val="850"/>
    <w:rPr>
      <w:sz w:val="24"/>
    </w:rPr>
  </w:style>
  <w:style w:type="paragraph" w:styleId="852">
    <w:name w:val="toc 3"/>
    <w:next w:val="826"/>
    <w:link w:val="853"/>
    <w:uiPriority w:val="39"/>
    <w:pPr>
      <w:ind w:left="400" w:firstLine="0"/>
    </w:pPr>
    <w:rPr>
      <w:rFonts w:ascii="XO Thames" w:hAnsi="XO Thames"/>
      <w:sz w:val="28"/>
    </w:rPr>
  </w:style>
  <w:style w:type="character" w:styleId="853">
    <w:name w:val="toc 3"/>
    <w:link w:val="852"/>
    <w:rPr>
      <w:rFonts w:ascii="XO Thames" w:hAnsi="XO Thames"/>
      <w:sz w:val="28"/>
    </w:rPr>
  </w:style>
  <w:style w:type="paragraph" w:styleId="854">
    <w:name w:val="Footnote"/>
    <w:basedOn w:val="826"/>
    <w:link w:val="855"/>
    <w:rPr>
      <w:sz w:val="20"/>
    </w:rPr>
  </w:style>
  <w:style w:type="character" w:styleId="855">
    <w:name w:val="Footnote"/>
    <w:basedOn w:val="827"/>
    <w:link w:val="854"/>
    <w:rPr>
      <w:sz w:val="20"/>
    </w:rPr>
  </w:style>
  <w:style w:type="paragraph" w:styleId="856">
    <w:name w:val="Heading 5"/>
    <w:next w:val="826"/>
    <w:link w:val="857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57">
    <w:name w:val="Heading 5"/>
    <w:link w:val="856"/>
    <w:rPr>
      <w:rFonts w:ascii="XO Thames" w:hAnsi="XO Thames"/>
      <w:b/>
      <w:sz w:val="22"/>
    </w:rPr>
  </w:style>
  <w:style w:type="paragraph" w:styleId="858">
    <w:name w:val="Номер страницы1"/>
    <w:basedOn w:val="848"/>
    <w:link w:val="859"/>
  </w:style>
  <w:style w:type="character" w:styleId="859">
    <w:name w:val="Номер страницы1"/>
    <w:basedOn w:val="849"/>
    <w:link w:val="858"/>
  </w:style>
  <w:style w:type="paragraph" w:styleId="860">
    <w:name w:val="Heading 1"/>
    <w:next w:val="826"/>
    <w:link w:val="861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861">
    <w:name w:val="Heading 1"/>
    <w:link w:val="860"/>
    <w:rPr>
      <w:rFonts w:ascii="XO Thames" w:hAnsi="XO Thames"/>
      <w:b/>
      <w:sz w:val="32"/>
    </w:rPr>
  </w:style>
  <w:style w:type="paragraph" w:styleId="862">
    <w:name w:val="Footer"/>
    <w:basedOn w:val="826"/>
    <w:link w:val="863"/>
    <w:pPr>
      <w:tabs>
        <w:tab w:val="center" w:pos="4677" w:leader="none"/>
        <w:tab w:val="right" w:pos="9355" w:leader="none"/>
      </w:tabs>
    </w:pPr>
  </w:style>
  <w:style w:type="character" w:styleId="863">
    <w:name w:val="Footer"/>
    <w:basedOn w:val="827"/>
    <w:link w:val="862"/>
  </w:style>
  <w:style w:type="paragraph" w:styleId="864">
    <w:name w:val="Hyperlink"/>
    <w:link w:val="865"/>
    <w:rPr>
      <w:color w:val="0000ff"/>
      <w:u w:val="single"/>
    </w:rPr>
  </w:style>
  <w:style w:type="character" w:styleId="865">
    <w:name w:val="Hyperlink"/>
    <w:link w:val="864"/>
    <w:rPr>
      <w:color w:val="0000ff"/>
      <w:u w:val="single"/>
    </w:rPr>
  </w:style>
  <w:style w:type="paragraph" w:styleId="866">
    <w:name w:val="Footnote"/>
    <w:link w:val="867"/>
    <w:pPr>
      <w:ind w:left="0" w:firstLine="851"/>
      <w:jc w:val="both"/>
    </w:pPr>
    <w:rPr>
      <w:rFonts w:ascii="XO Thames" w:hAnsi="XO Thames"/>
      <w:sz w:val="22"/>
    </w:rPr>
  </w:style>
  <w:style w:type="character" w:styleId="867">
    <w:name w:val="Footnote"/>
    <w:link w:val="866"/>
    <w:rPr>
      <w:rFonts w:ascii="XO Thames" w:hAnsi="XO Thames"/>
      <w:sz w:val="22"/>
    </w:rPr>
  </w:style>
  <w:style w:type="paragraph" w:styleId="868">
    <w:name w:val="toc 1"/>
    <w:next w:val="826"/>
    <w:link w:val="869"/>
    <w:uiPriority w:val="39"/>
    <w:rPr>
      <w:rFonts w:ascii="XO Thames" w:hAnsi="XO Thames"/>
      <w:b/>
      <w:sz w:val="28"/>
    </w:rPr>
  </w:style>
  <w:style w:type="character" w:styleId="869">
    <w:name w:val="toc 1"/>
    <w:link w:val="868"/>
    <w:rPr>
      <w:rFonts w:ascii="XO Thames" w:hAnsi="XO Thames"/>
      <w:b/>
      <w:sz w:val="28"/>
    </w:rPr>
  </w:style>
  <w:style w:type="paragraph" w:styleId="870">
    <w:name w:val="Header and Footer"/>
    <w:link w:val="871"/>
    <w:pPr>
      <w:jc w:val="both"/>
    </w:pPr>
    <w:rPr>
      <w:rFonts w:ascii="XO Thames" w:hAnsi="XO Thames"/>
    </w:rPr>
  </w:style>
  <w:style w:type="character" w:styleId="871">
    <w:name w:val="Header and Footer"/>
    <w:link w:val="870"/>
    <w:rPr>
      <w:rFonts w:ascii="XO Thames" w:hAnsi="XO Thames"/>
    </w:rPr>
  </w:style>
  <w:style w:type="paragraph" w:styleId="872">
    <w:name w:val="Default Paragraph Font"/>
    <w:link w:val="873"/>
  </w:style>
  <w:style w:type="character" w:styleId="873">
    <w:name w:val="Default Paragraph Font"/>
    <w:link w:val="872"/>
  </w:style>
  <w:style w:type="paragraph" w:styleId="874">
    <w:name w:val="toc 9"/>
    <w:next w:val="826"/>
    <w:link w:val="875"/>
    <w:uiPriority w:val="39"/>
    <w:pPr>
      <w:ind w:left="1600" w:firstLine="0"/>
    </w:pPr>
    <w:rPr>
      <w:rFonts w:ascii="XO Thames" w:hAnsi="XO Thames"/>
      <w:sz w:val="28"/>
    </w:rPr>
  </w:style>
  <w:style w:type="character" w:styleId="875">
    <w:name w:val="toc 9"/>
    <w:link w:val="874"/>
    <w:rPr>
      <w:rFonts w:ascii="XO Thames" w:hAnsi="XO Thames"/>
      <w:sz w:val="28"/>
    </w:rPr>
  </w:style>
  <w:style w:type="paragraph" w:styleId="876">
    <w:name w:val="toc 8"/>
    <w:next w:val="826"/>
    <w:link w:val="877"/>
    <w:uiPriority w:val="39"/>
    <w:pPr>
      <w:ind w:left="1400" w:firstLine="0"/>
    </w:pPr>
    <w:rPr>
      <w:rFonts w:ascii="XO Thames" w:hAnsi="XO Thames"/>
      <w:sz w:val="28"/>
    </w:rPr>
  </w:style>
  <w:style w:type="character" w:styleId="877">
    <w:name w:val="toc 8"/>
    <w:link w:val="876"/>
    <w:rPr>
      <w:rFonts w:ascii="XO Thames" w:hAnsi="XO Thames"/>
      <w:sz w:val="28"/>
    </w:rPr>
  </w:style>
  <w:style w:type="paragraph" w:styleId="878">
    <w:name w:val="toc 5"/>
    <w:next w:val="826"/>
    <w:link w:val="879"/>
    <w:uiPriority w:val="39"/>
    <w:pPr>
      <w:ind w:left="800" w:firstLine="0"/>
    </w:pPr>
    <w:rPr>
      <w:rFonts w:ascii="XO Thames" w:hAnsi="XO Thames"/>
      <w:sz w:val="28"/>
    </w:rPr>
  </w:style>
  <w:style w:type="character" w:styleId="879">
    <w:name w:val="toc 5"/>
    <w:link w:val="878"/>
    <w:rPr>
      <w:rFonts w:ascii="XO Thames" w:hAnsi="XO Thames"/>
      <w:sz w:val="28"/>
    </w:rPr>
  </w:style>
  <w:style w:type="paragraph" w:styleId="880">
    <w:name w:val="footnote reference"/>
    <w:basedOn w:val="872"/>
    <w:link w:val="881"/>
    <w:rPr>
      <w:vertAlign w:val="superscript"/>
    </w:rPr>
  </w:style>
  <w:style w:type="character" w:styleId="881">
    <w:name w:val="footnote reference"/>
    <w:basedOn w:val="873"/>
    <w:link w:val="880"/>
    <w:rPr>
      <w:vertAlign w:val="superscript"/>
    </w:rPr>
  </w:style>
  <w:style w:type="paragraph" w:styleId="882">
    <w:name w:val="Subtitle"/>
    <w:next w:val="826"/>
    <w:link w:val="883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83">
    <w:name w:val="Subtitle"/>
    <w:link w:val="882"/>
    <w:rPr>
      <w:rFonts w:ascii="XO Thames" w:hAnsi="XO Thames"/>
      <w:i/>
      <w:sz w:val="24"/>
    </w:rPr>
  </w:style>
  <w:style w:type="paragraph" w:styleId="884">
    <w:name w:val="Title"/>
    <w:basedOn w:val="826"/>
    <w:link w:val="885"/>
    <w:uiPriority w:val="10"/>
    <w:qFormat/>
    <w:pPr>
      <w:jc w:val="center"/>
    </w:pPr>
    <w:rPr>
      <w:spacing w:val="-20"/>
      <w:sz w:val="36"/>
    </w:rPr>
  </w:style>
  <w:style w:type="character" w:styleId="885">
    <w:name w:val="Title"/>
    <w:basedOn w:val="827"/>
    <w:link w:val="884"/>
    <w:rPr>
      <w:spacing w:val="-20"/>
      <w:sz w:val="36"/>
    </w:rPr>
  </w:style>
  <w:style w:type="paragraph" w:styleId="886">
    <w:name w:val="Heading 4"/>
    <w:next w:val="826"/>
    <w:link w:val="887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887">
    <w:name w:val="Heading 4"/>
    <w:link w:val="886"/>
    <w:rPr>
      <w:rFonts w:ascii="XO Thames" w:hAnsi="XO Thames"/>
      <w:b/>
      <w:sz w:val="24"/>
    </w:rPr>
  </w:style>
  <w:style w:type="paragraph" w:styleId="888">
    <w:name w:val="Normal (Web)"/>
    <w:basedOn w:val="826"/>
    <w:link w:val="889"/>
    <w:pPr>
      <w:spacing w:beforeAutospacing="1" w:afterAutospacing="1"/>
    </w:pPr>
    <w:rPr>
      <w:color w:val="000000"/>
    </w:rPr>
  </w:style>
  <w:style w:type="character" w:styleId="889">
    <w:name w:val="Normal (Web)"/>
    <w:basedOn w:val="827"/>
    <w:link w:val="888"/>
    <w:rPr>
      <w:color w:val="000000"/>
    </w:rPr>
  </w:style>
  <w:style w:type="paragraph" w:styleId="890">
    <w:name w:val="Heading 2"/>
    <w:next w:val="826"/>
    <w:link w:val="891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891">
    <w:name w:val="Heading 2"/>
    <w:link w:val="890"/>
    <w:rPr>
      <w:rFonts w:ascii="XO Thames" w:hAnsi="XO Thames"/>
      <w:b/>
      <w:sz w:val="28"/>
    </w:rPr>
  </w:style>
  <w:style w:type="paragraph" w:styleId="892">
    <w:name w:val="Balloon Text"/>
    <w:basedOn w:val="826"/>
    <w:link w:val="893"/>
    <w:rPr>
      <w:rFonts w:ascii="Tahoma" w:hAnsi="Tahoma"/>
      <w:sz w:val="16"/>
    </w:rPr>
  </w:style>
  <w:style w:type="character" w:styleId="893">
    <w:name w:val="Balloon Text"/>
    <w:basedOn w:val="827"/>
    <w:link w:val="892"/>
    <w:rPr>
      <w:rFonts w:ascii="Tahoma" w:hAnsi="Tahoma"/>
      <w:sz w:val="16"/>
    </w:rPr>
  </w:style>
  <w:style w:type="table" w:styleId="894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5">
    <w:name w:val="Table Grid"/>
    <w:basedOn w:val="8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modified xsi:type="dcterms:W3CDTF">2024-04-26T09:58:42Z</dcterms:modified>
</cp:coreProperties>
</file>